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3E32" w14:textId="708FBE22" w:rsidR="009E7E31" w:rsidRPr="009640E2" w:rsidRDefault="00BE05BB" w:rsidP="00BE05BB">
      <w:pPr>
        <w:ind w:left="-1701" w:right="-850"/>
        <w:jc w:val="right"/>
        <w:rPr>
          <w:b/>
          <w:bCs/>
          <w:sz w:val="30"/>
          <w:szCs w:val="30"/>
        </w:rPr>
      </w:pPr>
      <w:r w:rsidRPr="009640E2">
        <w:rPr>
          <w:b/>
          <w:bCs/>
          <w:noProof/>
          <w:sz w:val="30"/>
          <w:szCs w:val="30"/>
        </w:rPr>
        <w:drawing>
          <wp:inline distT="0" distB="0" distL="0" distR="0" wp14:anchorId="3238DA21" wp14:editId="40C8C08D">
            <wp:extent cx="7559675" cy="201168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D1FC5B" w14:textId="77777777" w:rsidR="00BE05BB" w:rsidRPr="009640E2" w:rsidRDefault="00BE05BB" w:rsidP="00AE790B">
      <w:pPr>
        <w:jc w:val="right"/>
        <w:rPr>
          <w:b/>
          <w:bCs/>
          <w:sz w:val="30"/>
          <w:szCs w:val="30"/>
        </w:rPr>
      </w:pPr>
    </w:p>
    <w:p w14:paraId="642CC078" w14:textId="4C9F325A" w:rsidR="00AE790B" w:rsidRPr="009640E2" w:rsidRDefault="009640E2" w:rsidP="00AE790B">
      <w:pPr>
        <w:jc w:val="right"/>
        <w:rPr>
          <w:b/>
          <w:bCs/>
          <w:sz w:val="30"/>
          <w:szCs w:val="30"/>
        </w:rPr>
      </w:pPr>
      <w:r w:rsidRPr="009640E2">
        <w:rPr>
          <w:b/>
          <w:bCs/>
          <w:sz w:val="30"/>
          <w:szCs w:val="30"/>
        </w:rPr>
        <w:t>УТВЕРЖДЕНО</w:t>
      </w:r>
    </w:p>
    <w:p w14:paraId="23E0A026" w14:textId="77777777" w:rsidR="00AE790B" w:rsidRPr="009640E2" w:rsidRDefault="00AE790B" w:rsidP="00AE790B">
      <w:pPr>
        <w:jc w:val="right"/>
        <w:rPr>
          <w:b/>
          <w:bCs/>
          <w:sz w:val="30"/>
          <w:szCs w:val="30"/>
        </w:rPr>
      </w:pPr>
      <w:r w:rsidRPr="009640E2">
        <w:rPr>
          <w:b/>
          <w:bCs/>
          <w:sz w:val="30"/>
          <w:szCs w:val="30"/>
        </w:rPr>
        <w:t xml:space="preserve">Общим собранием членов ФБА ЕАС </w:t>
      </w:r>
    </w:p>
    <w:p w14:paraId="7B6CA280" w14:textId="50ECBE8E" w:rsidR="00AE790B" w:rsidRPr="009640E2" w:rsidRDefault="00AE790B" w:rsidP="00AE790B">
      <w:pPr>
        <w:jc w:val="right"/>
        <w:rPr>
          <w:b/>
          <w:bCs/>
          <w:sz w:val="30"/>
          <w:szCs w:val="30"/>
        </w:rPr>
      </w:pPr>
      <w:r w:rsidRPr="009640E2">
        <w:rPr>
          <w:b/>
          <w:bCs/>
          <w:sz w:val="30"/>
          <w:szCs w:val="30"/>
        </w:rPr>
        <w:t>«29» марта 2024 года</w:t>
      </w:r>
    </w:p>
    <w:p w14:paraId="7E4F5DE0" w14:textId="77777777" w:rsidR="00AE790B" w:rsidRPr="009640E2" w:rsidRDefault="00AE790B" w:rsidP="00AE790B">
      <w:pPr>
        <w:jc w:val="center"/>
        <w:rPr>
          <w:b/>
          <w:bCs/>
          <w:sz w:val="26"/>
          <w:szCs w:val="26"/>
        </w:rPr>
      </w:pPr>
    </w:p>
    <w:p w14:paraId="381F3F1E" w14:textId="77777777" w:rsidR="00AE790B" w:rsidRPr="009640E2" w:rsidRDefault="00AE790B" w:rsidP="00AE790B">
      <w:pPr>
        <w:jc w:val="center"/>
        <w:rPr>
          <w:b/>
          <w:bCs/>
          <w:sz w:val="26"/>
          <w:szCs w:val="26"/>
        </w:rPr>
      </w:pPr>
    </w:p>
    <w:p w14:paraId="1D9E5A9B" w14:textId="77777777" w:rsidR="00574D65" w:rsidRPr="009640E2" w:rsidRDefault="00574D65" w:rsidP="00AE790B">
      <w:pPr>
        <w:jc w:val="center"/>
        <w:rPr>
          <w:b/>
          <w:bCs/>
          <w:sz w:val="24"/>
          <w:szCs w:val="24"/>
        </w:rPr>
      </w:pPr>
    </w:p>
    <w:p w14:paraId="5D274C93" w14:textId="77777777" w:rsidR="00EC138B" w:rsidRPr="009640E2" w:rsidRDefault="00EC138B" w:rsidP="00AE790B">
      <w:pPr>
        <w:jc w:val="center"/>
        <w:rPr>
          <w:b/>
          <w:bCs/>
          <w:sz w:val="24"/>
          <w:szCs w:val="24"/>
        </w:rPr>
      </w:pPr>
    </w:p>
    <w:p w14:paraId="11A2FA65" w14:textId="6511FE22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ПОЛОЖЕНИЕ</w:t>
      </w:r>
    </w:p>
    <w:p w14:paraId="346CABC4" w14:textId="5708FA19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О ПРАВЛЕНИИ</w:t>
      </w:r>
    </w:p>
    <w:p w14:paraId="48064516" w14:textId="0E6F761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АССОЦИАЦИИ «ФИНАНСОВО-БИЗНЕС АССОЦИАЦИЯ</w:t>
      </w:r>
    </w:p>
    <w:p w14:paraId="33953063" w14:textId="7777777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ЕВРОАЗИАТСКОГО СОТРУДНИЧЕСТВА»</w:t>
      </w:r>
    </w:p>
    <w:p w14:paraId="7D6E262B" w14:textId="7777777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(ФБА ЕАС)</w:t>
      </w:r>
    </w:p>
    <w:p w14:paraId="261E9882" w14:textId="7777777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</w:p>
    <w:p w14:paraId="38BA4F90" w14:textId="77777777" w:rsidR="004746CF" w:rsidRPr="009640E2" w:rsidRDefault="004746CF" w:rsidP="00AE790B">
      <w:pPr>
        <w:jc w:val="center"/>
        <w:rPr>
          <w:b/>
          <w:bCs/>
          <w:sz w:val="24"/>
          <w:szCs w:val="24"/>
        </w:rPr>
      </w:pPr>
    </w:p>
    <w:p w14:paraId="02EFD93B" w14:textId="77777777" w:rsidR="00EC138B" w:rsidRPr="009640E2" w:rsidRDefault="00EC138B" w:rsidP="00AE790B">
      <w:pPr>
        <w:jc w:val="center"/>
        <w:rPr>
          <w:b/>
          <w:bCs/>
          <w:sz w:val="24"/>
          <w:szCs w:val="24"/>
        </w:rPr>
      </w:pPr>
    </w:p>
    <w:p w14:paraId="05BB4885" w14:textId="7777777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1. ОБЩИЕ ПОЛОЖЕНИЯ</w:t>
      </w:r>
    </w:p>
    <w:p w14:paraId="709F1EE2" w14:textId="77777777" w:rsidR="004746CF" w:rsidRPr="009640E2" w:rsidRDefault="004746CF" w:rsidP="00AE790B">
      <w:pPr>
        <w:jc w:val="center"/>
        <w:rPr>
          <w:b/>
          <w:bCs/>
          <w:sz w:val="24"/>
          <w:szCs w:val="24"/>
        </w:rPr>
      </w:pPr>
    </w:p>
    <w:p w14:paraId="54F4F5B5" w14:textId="10CC9DD1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 xml:space="preserve">1.1 Правление Ассоциации «Финансово-Бизнес Ассоциация </w:t>
      </w:r>
      <w:proofErr w:type="spellStart"/>
      <w:r w:rsidRPr="009640E2">
        <w:rPr>
          <w:sz w:val="24"/>
          <w:szCs w:val="24"/>
        </w:rPr>
        <w:t>ЕвроАзиатского</w:t>
      </w:r>
      <w:proofErr w:type="spellEnd"/>
      <w:r w:rsidRPr="009640E2">
        <w:rPr>
          <w:sz w:val="24"/>
          <w:szCs w:val="24"/>
        </w:rPr>
        <w:t xml:space="preserve"> Сотрудничества», именуемое в дальнейшем Правление, является коллегиальным органом управления Ассоциации «Финансово-Бизнес Ассоциация </w:t>
      </w:r>
      <w:proofErr w:type="spellStart"/>
      <w:r w:rsidRPr="009640E2">
        <w:rPr>
          <w:sz w:val="24"/>
          <w:szCs w:val="24"/>
        </w:rPr>
        <w:t>ЕвроАзиатского</w:t>
      </w:r>
      <w:proofErr w:type="spellEnd"/>
      <w:r w:rsidRPr="009640E2">
        <w:rPr>
          <w:sz w:val="24"/>
          <w:szCs w:val="24"/>
        </w:rPr>
        <w:t xml:space="preserve"> Сотрудничества» (далее – Ассоциация). </w:t>
      </w:r>
    </w:p>
    <w:p w14:paraId="29F74369" w14:textId="59CDB4BA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1.2 Правление осуществляет общее руководство деятельностью Ассоциации в пределах своей компетенции, определенной Уставом Ассоциации, решениями Общего собрания членов Ассоциации, настоящим Положением и иными внутренними документами Ассоциации.</w:t>
      </w:r>
    </w:p>
    <w:p w14:paraId="64538340" w14:textId="40BB33F6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1.3 Правление подотчетно Общему собранию членов Ассоциации. Решения Общего собрания членов Ассоциации, принятые в рамках его компетенции, являются для Правления обязательными.</w:t>
      </w:r>
    </w:p>
    <w:p w14:paraId="73C72F2F" w14:textId="0102AD15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1.4 На заседании Правления ведется протокол. Протоколы заседаний Правления представляются членам Ассоциации, Ревизионной комиссии по их требованию.</w:t>
      </w:r>
    </w:p>
    <w:p w14:paraId="1FED1DBA" w14:textId="77777777" w:rsidR="00AE790B" w:rsidRPr="009640E2" w:rsidRDefault="00AE790B" w:rsidP="00AE790B">
      <w:pPr>
        <w:jc w:val="both"/>
        <w:rPr>
          <w:sz w:val="24"/>
          <w:szCs w:val="24"/>
        </w:rPr>
      </w:pPr>
    </w:p>
    <w:p w14:paraId="4E1E7B91" w14:textId="77777777" w:rsidR="004746CF" w:rsidRPr="009640E2" w:rsidRDefault="004746CF" w:rsidP="00AE790B">
      <w:pPr>
        <w:jc w:val="both"/>
        <w:rPr>
          <w:sz w:val="24"/>
          <w:szCs w:val="24"/>
        </w:rPr>
      </w:pPr>
    </w:p>
    <w:p w14:paraId="3B6A1FA0" w14:textId="7777777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2. ПОРЯДОК ОБРАЗОВАНИЯ ПРАВЛЕНИЯ</w:t>
      </w:r>
    </w:p>
    <w:p w14:paraId="318FFC2F" w14:textId="77777777" w:rsidR="004746CF" w:rsidRPr="009640E2" w:rsidRDefault="004746CF" w:rsidP="00AE790B">
      <w:pPr>
        <w:jc w:val="center"/>
        <w:rPr>
          <w:b/>
          <w:bCs/>
          <w:sz w:val="24"/>
          <w:szCs w:val="24"/>
        </w:rPr>
      </w:pPr>
    </w:p>
    <w:p w14:paraId="59105887" w14:textId="748BA71D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2.1 Порядок образования, созыва, работы, а также полномочия Правления определяются Уставом ФБА ЕАС и настоящим положением о Правлении, утверждаемым Общим собранием членов Ассоциации.</w:t>
      </w:r>
    </w:p>
    <w:p w14:paraId="769A8C6F" w14:textId="0380232A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2.2 Правление и его Председатель избираются Общим собранием членов Ассоциации сроком на 5 лет из числа членов Ассоциации. Количество членов Правления устанавливается Общим собранием членов Ассоциации, не может быть менее пяти человек. Членами Правления по праву должности являются Президент, Председатель Делового совета.</w:t>
      </w:r>
    </w:p>
    <w:p w14:paraId="6C1E99C3" w14:textId="77777777" w:rsidR="00EC138B" w:rsidRPr="009640E2" w:rsidRDefault="00EC138B" w:rsidP="004746CF">
      <w:pPr>
        <w:ind w:firstLine="567"/>
        <w:jc w:val="both"/>
        <w:rPr>
          <w:sz w:val="24"/>
          <w:szCs w:val="24"/>
        </w:rPr>
      </w:pPr>
    </w:p>
    <w:p w14:paraId="220A6B92" w14:textId="7777777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lastRenderedPageBreak/>
        <w:t>3. КОМПЕТЕНЦИЯ ПРАВЛЕНИЯ</w:t>
      </w:r>
    </w:p>
    <w:p w14:paraId="480BC9F5" w14:textId="77777777" w:rsidR="004746CF" w:rsidRPr="009640E2" w:rsidRDefault="004746CF" w:rsidP="00AE790B">
      <w:pPr>
        <w:jc w:val="center"/>
        <w:rPr>
          <w:b/>
          <w:bCs/>
          <w:sz w:val="24"/>
          <w:szCs w:val="24"/>
        </w:rPr>
      </w:pPr>
    </w:p>
    <w:p w14:paraId="6AA1BCB7" w14:textId="37025851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3.1 Правление осуществляет координацию основных направлений деятельности Ассоциации, кроме решения вопросов, отнесенных Уставом ФБА ЕАС к исключительной компетенции Общего собрания членов Ассоциации.</w:t>
      </w:r>
    </w:p>
    <w:p w14:paraId="59D1B3F6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3.2 К компетенции Правления относится:</w:t>
      </w:r>
    </w:p>
    <w:p w14:paraId="5CF1CB64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созыв Общего собрания членов Ассоциации;</w:t>
      </w:r>
    </w:p>
    <w:p w14:paraId="4314B22A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координация деятельности членов Ассоциации;</w:t>
      </w:r>
    </w:p>
    <w:p w14:paraId="09A57E53" w14:textId="46724E36" w:rsidR="00AE790B" w:rsidRPr="009640E2" w:rsidRDefault="00AE790B" w:rsidP="00574D65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утверждение приоритетных направлений деятельности Ассоциации на текущий год;</w:t>
      </w:r>
    </w:p>
    <w:p w14:paraId="55C6C69B" w14:textId="6D38B4F9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рассмотрение бюджета Ассоциации на очередной финансовый год и отчета Генерального директора об исполнение бюджета Ассоциации за прошедший финансовый год;</w:t>
      </w:r>
    </w:p>
    <w:p w14:paraId="4F81AA1E" w14:textId="5B806E21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определение количества заместителей председателя Правления, избрание заместителей председателя Правления и досрочное прекращение их полномочий;</w:t>
      </w:r>
    </w:p>
    <w:p w14:paraId="3C681EDC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избрание членов Бюро Правления, досрочное прекращение их полномочий;</w:t>
      </w:r>
    </w:p>
    <w:p w14:paraId="768B6DDC" w14:textId="3D8FB66B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по предложению Бюро Правления представление Общему собранию на утверждение согласованные кандидатуры Председателя Правления, Президента, Генерального директора, Председателя Наблюдательного совета, Председателя Делового совета, а также составы Правления, Наблюдательного совета и Делового совета;</w:t>
      </w:r>
    </w:p>
    <w:p w14:paraId="2013D201" w14:textId="4D55ED74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образование по предложению Генерального директора рабочих органов Ассоциации, прекращение их полномочий;</w:t>
      </w:r>
    </w:p>
    <w:p w14:paraId="336C2291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принятие новых членов Ассоциации, исключение из членов Ассоциации;</w:t>
      </w:r>
    </w:p>
    <w:p w14:paraId="5676E2FA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принятие решения об открытии филиалов и представительств Ассоциации;</w:t>
      </w:r>
    </w:p>
    <w:p w14:paraId="29EE638B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принятие решений о создании фондов Ассоциации и расходовании их средств;</w:t>
      </w:r>
    </w:p>
    <w:p w14:paraId="072295A4" w14:textId="5ECC7C36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утверждение внутренних документов Ассоциации, регламентирующих деятельность Ассоциации за исключением документов, утверждение которых отнесено настоящим Уставом к компетенции других органов Ассоциации;</w:t>
      </w:r>
    </w:p>
    <w:p w14:paraId="4F53FB59" w14:textId="65C61D4C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решение иных вопросов, которые не составляют исключительную компетенцию других органов Ассоциации, определенную настоящим Уставом.</w:t>
      </w:r>
    </w:p>
    <w:p w14:paraId="7FBF6954" w14:textId="77777777" w:rsidR="00AE790B" w:rsidRPr="009640E2" w:rsidRDefault="00AE790B" w:rsidP="00AE790B">
      <w:pPr>
        <w:jc w:val="both"/>
        <w:rPr>
          <w:sz w:val="24"/>
          <w:szCs w:val="24"/>
        </w:rPr>
      </w:pPr>
    </w:p>
    <w:p w14:paraId="2778077C" w14:textId="77777777" w:rsidR="004746CF" w:rsidRPr="009640E2" w:rsidRDefault="004746CF" w:rsidP="00AE790B">
      <w:pPr>
        <w:jc w:val="center"/>
        <w:rPr>
          <w:b/>
          <w:bCs/>
          <w:sz w:val="24"/>
          <w:szCs w:val="24"/>
        </w:rPr>
      </w:pPr>
    </w:p>
    <w:p w14:paraId="63DE7413" w14:textId="4163A9DB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4. ОРГАНИЗАЦИЯ РАБОТЫ ПРАВЛЕНИЯ</w:t>
      </w:r>
    </w:p>
    <w:p w14:paraId="60CF77BC" w14:textId="77777777" w:rsidR="004746CF" w:rsidRPr="009640E2" w:rsidRDefault="004746CF" w:rsidP="00AE790B">
      <w:pPr>
        <w:jc w:val="center"/>
        <w:rPr>
          <w:b/>
          <w:bCs/>
          <w:sz w:val="24"/>
          <w:szCs w:val="24"/>
        </w:rPr>
      </w:pPr>
    </w:p>
    <w:p w14:paraId="6817E892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4.1 Основной формой работы Правления являются заседания.</w:t>
      </w:r>
    </w:p>
    <w:p w14:paraId="75F56DA4" w14:textId="751F854F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4.2 Заседания Правления проводятся по мере необходимости, но не реже одного раза в полгода и считаются правомочными, если на них присутствует более половины от общего числа членов Правления.</w:t>
      </w:r>
    </w:p>
    <w:p w14:paraId="21A3A91D" w14:textId="39238A0C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4.3 Решения принимаются простым большинством голосов членов Правления, присутствующих на заседании, за исключением отдельно оговоренных в Уставе случаев. При решении вопросов на заседании Правления каждый член Правления обладает одним голосом. В случае равенства голосов голос Председателя Правления является решающим.</w:t>
      </w:r>
    </w:p>
    <w:p w14:paraId="4BB3AFE0" w14:textId="74D4CE27" w:rsidR="00AE790B" w:rsidRPr="009640E2" w:rsidRDefault="00AE790B" w:rsidP="00574D65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 xml:space="preserve">4.4 Решения заседаний Правления оформляются в виде протоколов или решений. Ответственность за их ведение несет Председатель Правления. Протоколы подписываются Председателем Правления и секретарем заседания. Протоколы или решения заседаний доводятся до сведения членов Правления в течение двух недель от даты проведения заседания. Книга протоколов Правления должна быть в любое рабочее время доступна членам Ассоциации. По их требованию выдаются выписки из книги протоколов. </w:t>
      </w:r>
    </w:p>
    <w:p w14:paraId="3912E9C4" w14:textId="22F5A947" w:rsidR="00AE790B" w:rsidRPr="009640E2" w:rsidRDefault="00AE790B" w:rsidP="00574D65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4.5 Для ведения делопроизводства и оформления протоколов, решений и иной документации из числа аппарата управления Ассоциации назначается секретарь Правления.</w:t>
      </w:r>
    </w:p>
    <w:p w14:paraId="58017CF7" w14:textId="4DBC7D6E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4.6 Члены Правления, имеющие предложения по вопросам заседания, направляют их секретарю Правления не позднее 3 (трех) дней до даты проведения заседания.</w:t>
      </w:r>
    </w:p>
    <w:p w14:paraId="4D326B61" w14:textId="41D5A5DF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4.7 Для проработки вопросов, подготовки заседаний, проведения аналитической работы Правление может создавать рабочие группы, действующие под руководством одного из членов Правления.</w:t>
      </w:r>
    </w:p>
    <w:p w14:paraId="224E59D5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4.8 Правление работает на основе планов, утвержденных на заседании Правления.</w:t>
      </w:r>
    </w:p>
    <w:p w14:paraId="0078FD00" w14:textId="68AB3911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lastRenderedPageBreak/>
        <w:t>4.9 Внеочередные заседания Правления проводятся по мере необходимости. Внеочередной созыв Правления может быть инициирован Президентом Ассоциации, Генеральным директором или по требованию более половины членов Правления.</w:t>
      </w:r>
    </w:p>
    <w:p w14:paraId="483DAD2A" w14:textId="0BB93C83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4.10 Информационное и организационно-техническое обеспечение деятельности Правления осуществляется Аппаратом Ассоциации.</w:t>
      </w:r>
    </w:p>
    <w:p w14:paraId="6E9381F8" w14:textId="77777777" w:rsidR="004746CF" w:rsidRPr="009640E2" w:rsidRDefault="004746CF" w:rsidP="004746CF">
      <w:pPr>
        <w:ind w:firstLine="567"/>
        <w:jc w:val="both"/>
        <w:rPr>
          <w:sz w:val="24"/>
          <w:szCs w:val="24"/>
        </w:rPr>
      </w:pPr>
    </w:p>
    <w:p w14:paraId="7C0B9C23" w14:textId="77777777" w:rsidR="00AE790B" w:rsidRPr="009640E2" w:rsidRDefault="00AE790B" w:rsidP="00AE790B">
      <w:pPr>
        <w:jc w:val="both"/>
        <w:rPr>
          <w:sz w:val="24"/>
          <w:szCs w:val="24"/>
        </w:rPr>
      </w:pPr>
    </w:p>
    <w:p w14:paraId="0128F123" w14:textId="7777777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5. ПРАВА И ОБЯЗАННОСТИ ЧЛЕНОВ ПРАВЛЕНИЯ</w:t>
      </w:r>
    </w:p>
    <w:p w14:paraId="67553DED" w14:textId="77777777" w:rsidR="004746CF" w:rsidRPr="009640E2" w:rsidRDefault="004746CF" w:rsidP="00AE790B">
      <w:pPr>
        <w:jc w:val="center"/>
        <w:rPr>
          <w:b/>
          <w:bCs/>
          <w:sz w:val="24"/>
          <w:szCs w:val="24"/>
        </w:rPr>
      </w:pPr>
    </w:p>
    <w:p w14:paraId="42869283" w14:textId="456BCD0D" w:rsidR="00AE790B" w:rsidRPr="009640E2" w:rsidRDefault="00AE790B" w:rsidP="00574D65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5.1 Права и обязанности членов Правления определяются действующим законодательством Российской Федерации, Уставом ФБА ЕАС, а также настоящим Положением.</w:t>
      </w:r>
    </w:p>
    <w:p w14:paraId="3FAF816C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5.1.1 Члены Правления вправе:</w:t>
      </w:r>
    </w:p>
    <w:p w14:paraId="137FF529" w14:textId="01AA06FC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получать любую информацию, касающуюся деятельности Ассоциации от Президента и Аппарата Ассоциации;</w:t>
      </w:r>
    </w:p>
    <w:p w14:paraId="4DCC5529" w14:textId="72DA9AC1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участвовать путем голосования в принятии решений по вопросам компетенции Правления;</w:t>
      </w:r>
    </w:p>
    <w:p w14:paraId="1D7D2646" w14:textId="476FDA92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вносить для рассмотрения Правления вопросы, относящиеся к его компетенции;</w:t>
      </w:r>
    </w:p>
    <w:p w14:paraId="4C4EA1F5" w14:textId="2920ED2E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участвовать в подготовке решений по вопросам, входящим в компетенцию Правления;</w:t>
      </w:r>
    </w:p>
    <w:p w14:paraId="7FA81D0D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вносить предложения в проект повестки заседания Правления;</w:t>
      </w:r>
    </w:p>
    <w:p w14:paraId="20FDDB59" w14:textId="6F37C4E4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получать в установленном порядке материалы, необходимые для осуществления своей деятельности.</w:t>
      </w:r>
    </w:p>
    <w:p w14:paraId="45D4B9ED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5.1.2 Члены Правления обязаны:</w:t>
      </w:r>
    </w:p>
    <w:p w14:paraId="0CED95B6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активно содействовать реализации целей и решению задач Ассоциации;</w:t>
      </w:r>
    </w:p>
    <w:p w14:paraId="23156945" w14:textId="49894E19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принимать участие в заседаниях Правления лично, либо делегировать ответственных представителей;</w:t>
      </w:r>
    </w:p>
    <w:p w14:paraId="077431CB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исполнять решения, принятые Правлением;</w:t>
      </w:r>
    </w:p>
    <w:p w14:paraId="131CE8BC" w14:textId="3385E4E2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не разглашать ставшую им известной конфиденциальную информацию о деятельности Правления.</w:t>
      </w:r>
    </w:p>
    <w:p w14:paraId="7B09493F" w14:textId="32AA76BD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5.1.3 Полномочия члена Правления могут быть досрочно прекращены по решению Общего собрания:</w:t>
      </w:r>
    </w:p>
    <w:p w14:paraId="2E4BE3E2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на основании письменного заявления члена Правления;</w:t>
      </w:r>
    </w:p>
    <w:p w14:paraId="257A3C81" w14:textId="5099F2D2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ненадлежащего исполнения членом Правления возложенных на него обязанностей;</w:t>
      </w:r>
    </w:p>
    <w:p w14:paraId="5D6FE0C7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в связи с неоднократным неисполнением решений Правления.</w:t>
      </w:r>
    </w:p>
    <w:p w14:paraId="62EE9F22" w14:textId="77777777" w:rsidR="004746CF" w:rsidRPr="009640E2" w:rsidRDefault="004746CF" w:rsidP="004746CF">
      <w:pPr>
        <w:ind w:firstLine="567"/>
        <w:jc w:val="both"/>
        <w:rPr>
          <w:sz w:val="24"/>
          <w:szCs w:val="24"/>
        </w:rPr>
      </w:pPr>
    </w:p>
    <w:p w14:paraId="0F1C95ED" w14:textId="77777777" w:rsidR="00AE790B" w:rsidRPr="009640E2" w:rsidRDefault="00AE790B" w:rsidP="00AE790B">
      <w:pPr>
        <w:jc w:val="both"/>
        <w:rPr>
          <w:sz w:val="24"/>
          <w:szCs w:val="24"/>
        </w:rPr>
      </w:pPr>
    </w:p>
    <w:p w14:paraId="280F09D0" w14:textId="7777777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6. ПРЕДСЕДАТЕЛЬ ПРАВЛЕНИЯ</w:t>
      </w:r>
    </w:p>
    <w:p w14:paraId="4C7FA025" w14:textId="77777777" w:rsidR="004746CF" w:rsidRPr="009640E2" w:rsidRDefault="004746CF" w:rsidP="00AE790B">
      <w:pPr>
        <w:jc w:val="center"/>
        <w:rPr>
          <w:b/>
          <w:bCs/>
          <w:sz w:val="24"/>
          <w:szCs w:val="24"/>
        </w:rPr>
      </w:pPr>
    </w:p>
    <w:p w14:paraId="42715AF5" w14:textId="60731711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6.1 Председатель Правления подотчетен Бюро Правления и Общему собранию членов Ассоциации.</w:t>
      </w:r>
    </w:p>
    <w:p w14:paraId="4D4D92C7" w14:textId="2B9BB6D0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6.2 Председатель Правления без доверенности действует от имени Ассоциации и представляет ее интересы перед государственными, общественными и иными органами и организациями Российской Федерации, международными и национальными органами и организациями зарубежных стран.</w:t>
      </w:r>
    </w:p>
    <w:p w14:paraId="3404B994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6.3 Председатель Правления по должности является членом Бюро Правления.</w:t>
      </w:r>
    </w:p>
    <w:p w14:paraId="34504213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 xml:space="preserve">6.4 Председатель Правления: </w:t>
      </w:r>
    </w:p>
    <w:p w14:paraId="0603AE8B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председательствует на заседаниях Правления с правом решающего голоса;</w:t>
      </w:r>
    </w:p>
    <w:p w14:paraId="564BC397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председательствует на заседаниях Бюро Правления;</w:t>
      </w:r>
    </w:p>
    <w:p w14:paraId="339B616E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обеспечивает и контролирует работу Правления и Бюро Правления;</w:t>
      </w:r>
    </w:p>
    <w:p w14:paraId="6AF5902D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организует текущую деятельность Правления и Бюро Правления;</w:t>
      </w:r>
    </w:p>
    <w:p w14:paraId="69A8F8AB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созывает очередные и внеочередные заседания Правления и Бюро Правления;</w:t>
      </w:r>
    </w:p>
    <w:p w14:paraId="1258AEBC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вносит кандидатуры на избрание своих заместителей;</w:t>
      </w:r>
    </w:p>
    <w:p w14:paraId="6F342A60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обеспечивает организацию процедуры ротации членов Правления;</w:t>
      </w:r>
    </w:p>
    <w:p w14:paraId="3F4A9B0A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выполняет иные функции по реализации целей и задач Правления.</w:t>
      </w:r>
    </w:p>
    <w:p w14:paraId="78636018" w14:textId="4BDBEE33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lastRenderedPageBreak/>
        <w:t xml:space="preserve">6.5 При отсутствии Председателя Правления, его полномочия осуществляют заместители Председателя Правления. </w:t>
      </w:r>
    </w:p>
    <w:p w14:paraId="187E99B8" w14:textId="77777777" w:rsidR="004746CF" w:rsidRPr="009640E2" w:rsidRDefault="004746CF" w:rsidP="004746CF">
      <w:pPr>
        <w:ind w:firstLine="567"/>
        <w:jc w:val="both"/>
        <w:rPr>
          <w:sz w:val="24"/>
          <w:szCs w:val="24"/>
        </w:rPr>
      </w:pPr>
    </w:p>
    <w:p w14:paraId="7C673B64" w14:textId="77777777" w:rsidR="00AE790B" w:rsidRPr="009640E2" w:rsidRDefault="00AE790B" w:rsidP="00AE790B">
      <w:pPr>
        <w:jc w:val="both"/>
        <w:rPr>
          <w:sz w:val="24"/>
          <w:szCs w:val="24"/>
        </w:rPr>
      </w:pPr>
    </w:p>
    <w:p w14:paraId="176A83B7" w14:textId="7777777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7. ЗАМЕСТИТЕЛИ ПРЕДСЕДАТЕЛЯ ПРАВЛЕНИЯ</w:t>
      </w:r>
    </w:p>
    <w:p w14:paraId="6D99F5FE" w14:textId="77777777" w:rsidR="004746CF" w:rsidRPr="009640E2" w:rsidRDefault="004746CF" w:rsidP="00AE790B">
      <w:pPr>
        <w:jc w:val="center"/>
        <w:rPr>
          <w:b/>
          <w:bCs/>
          <w:sz w:val="24"/>
          <w:szCs w:val="24"/>
        </w:rPr>
      </w:pPr>
    </w:p>
    <w:p w14:paraId="2F662A4C" w14:textId="2F81F78F" w:rsidR="00AE790B" w:rsidRPr="009640E2" w:rsidRDefault="00AE790B" w:rsidP="00465BCC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7.1 Заместители Председателя назначаются Председателем Правления на срок</w:t>
      </w:r>
      <w:r w:rsidR="00574D65" w:rsidRPr="009640E2">
        <w:rPr>
          <w:sz w:val="24"/>
          <w:szCs w:val="24"/>
        </w:rPr>
        <w:t xml:space="preserve"> </w:t>
      </w:r>
      <w:r w:rsidRPr="009640E2">
        <w:rPr>
          <w:sz w:val="24"/>
          <w:szCs w:val="24"/>
        </w:rPr>
        <w:t>своих полномочий.</w:t>
      </w:r>
    </w:p>
    <w:p w14:paraId="7D717F72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 xml:space="preserve">7.2 Заместители председателя Правления: </w:t>
      </w:r>
    </w:p>
    <w:p w14:paraId="06333074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совместно с председателем Правления обеспечивает работу Правления;</w:t>
      </w:r>
    </w:p>
    <w:p w14:paraId="74D68550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непосредственно осуществляют подготовку отчетов о деятельности Правления;</w:t>
      </w:r>
    </w:p>
    <w:p w14:paraId="64C55096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обеспечивают организацию и проведение заседаний Правления;</w:t>
      </w:r>
    </w:p>
    <w:p w14:paraId="00B17485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ведут заседания Правления в случае отсутствия Председателя Правления;</w:t>
      </w:r>
    </w:p>
    <w:p w14:paraId="6679508F" w14:textId="4B1E05E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взаимодействуют с органами государственной и муниципальной власти, международными организациями, средствами массовой информации по поручению Председателя Правления и в интересах Ассоциации;</w:t>
      </w:r>
    </w:p>
    <w:p w14:paraId="4389C5C5" w14:textId="6E642B72" w:rsidR="00AE790B" w:rsidRPr="009640E2" w:rsidRDefault="00AE790B" w:rsidP="00465BCC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ведут проектную деятельность по поручению Председателя Правления и в интересах Ассоциации;</w:t>
      </w:r>
    </w:p>
    <w:p w14:paraId="7AF885CE" w14:textId="59D54323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осуществляют руководство делегациями Ассоциации за рубежом по поручению Председателя Правления и в интересах Ассоциации.</w:t>
      </w:r>
    </w:p>
    <w:p w14:paraId="7FDD86B3" w14:textId="77777777" w:rsidR="004746CF" w:rsidRPr="009640E2" w:rsidRDefault="004746CF" w:rsidP="004746CF">
      <w:pPr>
        <w:ind w:firstLine="567"/>
        <w:jc w:val="both"/>
        <w:rPr>
          <w:sz w:val="24"/>
          <w:szCs w:val="24"/>
        </w:rPr>
      </w:pPr>
    </w:p>
    <w:p w14:paraId="191EE166" w14:textId="77777777" w:rsidR="00AE790B" w:rsidRPr="009640E2" w:rsidRDefault="00AE790B" w:rsidP="00AE790B">
      <w:pPr>
        <w:jc w:val="both"/>
        <w:rPr>
          <w:sz w:val="24"/>
          <w:szCs w:val="24"/>
        </w:rPr>
      </w:pPr>
    </w:p>
    <w:p w14:paraId="2B322CAB" w14:textId="7777777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8. ПОРЯДОК ОБРАЗОВАНИЯ БЮРО ПРАВЛЕНИЯ</w:t>
      </w:r>
    </w:p>
    <w:p w14:paraId="03ACF451" w14:textId="77777777" w:rsidR="004746CF" w:rsidRPr="009640E2" w:rsidRDefault="004746CF" w:rsidP="00AE790B">
      <w:pPr>
        <w:jc w:val="center"/>
        <w:rPr>
          <w:b/>
          <w:bCs/>
          <w:sz w:val="24"/>
          <w:szCs w:val="24"/>
        </w:rPr>
      </w:pPr>
    </w:p>
    <w:p w14:paraId="3C10B674" w14:textId="7FDBAA6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8.1 Члены Бюро Правления избираются из числа членов Правления на срок полномочий Правления. При утверждении членов Бюро Правления соблюдается принцип ротации части его членов.</w:t>
      </w:r>
    </w:p>
    <w:p w14:paraId="683451BC" w14:textId="127A77AF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8.2 Количественный состав Бюро Правления должен составлять не менее пяти членов.</w:t>
      </w:r>
    </w:p>
    <w:p w14:paraId="746101F9" w14:textId="77124D7C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8.3 По праву должности членами Бюро Правления являются: Председатель Правления, Президент, Председатель Делового совета.</w:t>
      </w:r>
    </w:p>
    <w:p w14:paraId="14F6EC44" w14:textId="77777777" w:rsidR="00AE790B" w:rsidRPr="009640E2" w:rsidRDefault="00AE790B" w:rsidP="00AE790B">
      <w:pPr>
        <w:jc w:val="both"/>
        <w:rPr>
          <w:sz w:val="24"/>
          <w:szCs w:val="24"/>
        </w:rPr>
      </w:pPr>
    </w:p>
    <w:p w14:paraId="4DA45BA1" w14:textId="77777777" w:rsidR="004746CF" w:rsidRPr="009640E2" w:rsidRDefault="004746CF" w:rsidP="00AE790B">
      <w:pPr>
        <w:jc w:val="both"/>
        <w:rPr>
          <w:sz w:val="24"/>
          <w:szCs w:val="24"/>
        </w:rPr>
      </w:pPr>
    </w:p>
    <w:p w14:paraId="48959F33" w14:textId="7777777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9. КОМПЕТЕНЦИЯ БЮРО ПРАВЛЕНИЯ</w:t>
      </w:r>
    </w:p>
    <w:p w14:paraId="43922E73" w14:textId="77777777" w:rsidR="004746CF" w:rsidRPr="009640E2" w:rsidRDefault="004746CF" w:rsidP="00AE790B">
      <w:pPr>
        <w:jc w:val="center"/>
        <w:rPr>
          <w:b/>
          <w:bCs/>
          <w:sz w:val="24"/>
          <w:szCs w:val="24"/>
        </w:rPr>
      </w:pPr>
    </w:p>
    <w:p w14:paraId="2F09372D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9.1 К компетенции Бюро Правления Ассоциации относятся следующие полномочия:</w:t>
      </w:r>
    </w:p>
    <w:p w14:paraId="1F15048D" w14:textId="380D0E01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9.1.1 представление Правлению предложения о дате проведения Общего собрания, утверждение повестки дня Общего собрания;</w:t>
      </w:r>
    </w:p>
    <w:p w14:paraId="657D1441" w14:textId="67DF045E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9.1.2 разработка приоритетных направлений деятельности Ассоциации на текущий год;</w:t>
      </w:r>
    </w:p>
    <w:p w14:paraId="43A6B56B" w14:textId="71B7795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9.1.3 утверждение бюджета и годового отчет Ассоциации, информирование Правления об исполнении бюджета;</w:t>
      </w:r>
    </w:p>
    <w:p w14:paraId="6D8AAE92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9.1.4 созыв Правления;</w:t>
      </w:r>
    </w:p>
    <w:p w14:paraId="1F06EB81" w14:textId="52CABA6E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9.1.5 представление на согласование Правлению предложений по формированию экспертных и консультативных органов Ассоциации, прекращение их полномочий;</w:t>
      </w:r>
    </w:p>
    <w:p w14:paraId="0621CC07" w14:textId="465F0133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9.1.6 принятие решений о заключении соглашений с органами государственной власти, международными и другими организациями;</w:t>
      </w:r>
    </w:p>
    <w:p w14:paraId="50BC75A1" w14:textId="21AC1EC5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9.1.7 согласование, по представлению Президента, назначения на должность вице-президентов, заслушивание отчетов вице-президентов по направлениям их деятельности;</w:t>
      </w:r>
    </w:p>
    <w:p w14:paraId="497DEED6" w14:textId="63251F5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9.1.8 согласование по предложению Генерального директора назначений руководителей филиалов и представительств Ассоциации;</w:t>
      </w:r>
    </w:p>
    <w:p w14:paraId="66A40380" w14:textId="22303A2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9.1.9 представление Общему собранию предложения о назначении аудиторской проверки и аудиторской организации;</w:t>
      </w:r>
    </w:p>
    <w:p w14:paraId="306C452D" w14:textId="1675D458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9.1.10 представление на согласование Правлению предложений по составу Правления, Наблюдательного совета, Делового совета, а также кандидатур на должности Председателя Правления, Президента, Генерального директора, Председателя Наблюдательного совета, Председателя Делового совета.</w:t>
      </w:r>
    </w:p>
    <w:p w14:paraId="1B2FC4B2" w14:textId="77777777" w:rsidR="00A76BA3" w:rsidRPr="009640E2" w:rsidRDefault="00A76BA3" w:rsidP="00AE790B">
      <w:pPr>
        <w:jc w:val="both"/>
        <w:rPr>
          <w:sz w:val="24"/>
          <w:szCs w:val="24"/>
        </w:rPr>
      </w:pPr>
    </w:p>
    <w:p w14:paraId="28881A0D" w14:textId="77777777" w:rsidR="004746CF" w:rsidRPr="009640E2" w:rsidRDefault="004746CF" w:rsidP="00AE790B">
      <w:pPr>
        <w:jc w:val="both"/>
        <w:rPr>
          <w:sz w:val="24"/>
          <w:szCs w:val="24"/>
        </w:rPr>
      </w:pPr>
    </w:p>
    <w:p w14:paraId="44A6A105" w14:textId="77777777" w:rsidR="00AE790B" w:rsidRPr="009640E2" w:rsidRDefault="00AE790B" w:rsidP="00A76BA3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10. ОРГАНИЗАЦИЯ РАБОТЫ БЮРО ПРАВЛЕНИЯ</w:t>
      </w:r>
    </w:p>
    <w:p w14:paraId="0BBF781A" w14:textId="77777777" w:rsidR="004746CF" w:rsidRPr="009640E2" w:rsidRDefault="004746CF" w:rsidP="00A76BA3">
      <w:pPr>
        <w:jc w:val="center"/>
        <w:rPr>
          <w:b/>
          <w:bCs/>
          <w:sz w:val="24"/>
          <w:szCs w:val="24"/>
        </w:rPr>
      </w:pPr>
    </w:p>
    <w:p w14:paraId="25FB0BBE" w14:textId="2802FE5F" w:rsidR="00AE790B" w:rsidRPr="009640E2" w:rsidRDefault="00AE790B" w:rsidP="00574D65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10.1 Председатель Правления созывает заседания Бюро Правления и ведет их, организует ведение протокола. В случае отсутствия Председателя Правления, функции председателя заседания Бюро Правления осуществляет один из его членов по решению Бюро Правления.</w:t>
      </w:r>
    </w:p>
    <w:p w14:paraId="025EAB06" w14:textId="51EAB898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10.2 Заседания Бюро Правления проводятся не реже одного раза в три месяца. Внеочередные заседания Бюро Правления проводятся по инициативе Председателя Правления, Президента, Генерального директора или не менее трех членов Бюро Правления.</w:t>
      </w:r>
    </w:p>
    <w:p w14:paraId="63A5BB9F" w14:textId="22A49629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10.3 Заседание Бюро Правления правомочно, если на нем присутствует не менее половины от числа членов Бюро Правления. Передача членом Бюро Правления своего голоса другому лицу не допускается.</w:t>
      </w:r>
    </w:p>
    <w:p w14:paraId="79B01594" w14:textId="343F123A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10.4 Решения Бюро Правления принимаются большинством голосов членов Бюро Правления, принимающих участие в заседании при наличии кворума. При определении наличия кворума и результатов голосования учитывается мнение члена</w:t>
      </w:r>
      <w:r w:rsidR="00A76BA3" w:rsidRPr="009640E2">
        <w:rPr>
          <w:sz w:val="24"/>
          <w:szCs w:val="24"/>
        </w:rPr>
        <w:t xml:space="preserve"> </w:t>
      </w:r>
      <w:r w:rsidRPr="009640E2">
        <w:rPr>
          <w:sz w:val="24"/>
          <w:szCs w:val="24"/>
        </w:rPr>
        <w:t>Бюро Правления, отсутствующего на его заседании по уважительной причине, представленное в письменной форме. Член Бюро Правления имеет при голосовании один голос.</w:t>
      </w:r>
    </w:p>
    <w:p w14:paraId="7338D2A3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 xml:space="preserve">10.5 Форма голосования определяется Бюро Правления. </w:t>
      </w:r>
    </w:p>
    <w:p w14:paraId="65F5AB6D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10.6 Решения Бюро Правления оформляются Постановлениями.</w:t>
      </w:r>
    </w:p>
    <w:p w14:paraId="5B0AB223" w14:textId="2967B3A5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10.7 Бюро Правления может поручить члену Ассоциации выполнение определенной задачи или функции, а также поручить представлять по этим вопросам интересы Ассоциации.</w:t>
      </w:r>
    </w:p>
    <w:p w14:paraId="2FDE0BE4" w14:textId="0EECFDFD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10.8 Заседания Правления и Бюро Правления могут проводиться в форме</w:t>
      </w:r>
      <w:r w:rsidR="00A76BA3" w:rsidRPr="009640E2">
        <w:rPr>
          <w:sz w:val="24"/>
          <w:szCs w:val="24"/>
        </w:rPr>
        <w:t xml:space="preserve"> </w:t>
      </w:r>
      <w:r w:rsidRPr="009640E2">
        <w:rPr>
          <w:sz w:val="24"/>
          <w:szCs w:val="24"/>
        </w:rPr>
        <w:t>совместного присутствия членов либо в формах, не требующих их обязательного</w:t>
      </w:r>
      <w:r w:rsidR="00A76BA3" w:rsidRPr="009640E2">
        <w:rPr>
          <w:sz w:val="24"/>
          <w:szCs w:val="24"/>
        </w:rPr>
        <w:t xml:space="preserve"> </w:t>
      </w:r>
      <w:r w:rsidRPr="009640E2">
        <w:rPr>
          <w:sz w:val="24"/>
          <w:szCs w:val="24"/>
        </w:rPr>
        <w:t>совместного присутствия (заочная, смешанная формы).</w:t>
      </w:r>
    </w:p>
    <w:p w14:paraId="3FEC7AB9" w14:textId="77777777" w:rsidR="00AE790B" w:rsidRPr="009640E2" w:rsidRDefault="00AE790B" w:rsidP="00AE790B">
      <w:pPr>
        <w:jc w:val="both"/>
        <w:rPr>
          <w:sz w:val="24"/>
          <w:szCs w:val="24"/>
        </w:rPr>
      </w:pPr>
    </w:p>
    <w:p w14:paraId="509D6840" w14:textId="77777777" w:rsidR="004746CF" w:rsidRPr="009640E2" w:rsidRDefault="004746CF" w:rsidP="00AE790B">
      <w:pPr>
        <w:jc w:val="both"/>
        <w:rPr>
          <w:sz w:val="24"/>
          <w:szCs w:val="24"/>
        </w:rPr>
      </w:pPr>
    </w:p>
    <w:p w14:paraId="747AEAA3" w14:textId="7777777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11. ПРЕКРАЩЕНИЕ ДЕЯТЕЛЬНОСТИ ПРАВЛЕНИЯ, БЮРО ПРАВЛЕНИЯ</w:t>
      </w:r>
    </w:p>
    <w:p w14:paraId="33492F4A" w14:textId="77777777" w:rsidR="004746CF" w:rsidRPr="009640E2" w:rsidRDefault="004746CF" w:rsidP="00AE790B">
      <w:pPr>
        <w:jc w:val="center"/>
        <w:rPr>
          <w:b/>
          <w:bCs/>
          <w:sz w:val="24"/>
          <w:szCs w:val="24"/>
        </w:rPr>
      </w:pPr>
    </w:p>
    <w:p w14:paraId="2A8873FD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11.1 Деятельность Правления и Бюро Правления может быть прекращена:</w:t>
      </w:r>
    </w:p>
    <w:p w14:paraId="4FD685A7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на основании решения Правления;</w:t>
      </w:r>
    </w:p>
    <w:p w14:paraId="73D24237" w14:textId="77777777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на основании решения Общего собрания членов Ассоциации;</w:t>
      </w:r>
    </w:p>
    <w:p w14:paraId="7DBEA3A2" w14:textId="6E2CD60F" w:rsidR="00AE790B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6098BA44" w14:textId="77777777" w:rsidR="00AE790B" w:rsidRPr="009640E2" w:rsidRDefault="00AE790B" w:rsidP="00AE790B">
      <w:pPr>
        <w:jc w:val="both"/>
        <w:rPr>
          <w:sz w:val="24"/>
          <w:szCs w:val="24"/>
        </w:rPr>
      </w:pPr>
    </w:p>
    <w:p w14:paraId="60A0F5EC" w14:textId="77777777" w:rsidR="004746CF" w:rsidRPr="009640E2" w:rsidRDefault="004746CF" w:rsidP="00AE790B">
      <w:pPr>
        <w:jc w:val="both"/>
        <w:rPr>
          <w:sz w:val="24"/>
          <w:szCs w:val="24"/>
        </w:rPr>
      </w:pPr>
    </w:p>
    <w:p w14:paraId="1598803B" w14:textId="77777777" w:rsidR="00AE790B" w:rsidRPr="009640E2" w:rsidRDefault="00AE790B" w:rsidP="00AE790B">
      <w:pPr>
        <w:jc w:val="center"/>
        <w:rPr>
          <w:b/>
          <w:bCs/>
          <w:sz w:val="24"/>
          <w:szCs w:val="24"/>
        </w:rPr>
      </w:pPr>
      <w:r w:rsidRPr="009640E2">
        <w:rPr>
          <w:b/>
          <w:bCs/>
          <w:sz w:val="24"/>
          <w:szCs w:val="24"/>
        </w:rPr>
        <w:t>12. ЗАКЛЮЧИТЕЛЬНЫЕ ПОЛОЖЕНИЯ</w:t>
      </w:r>
    </w:p>
    <w:p w14:paraId="36A07219" w14:textId="77777777" w:rsidR="004746CF" w:rsidRPr="009640E2" w:rsidRDefault="004746CF" w:rsidP="00AE790B">
      <w:pPr>
        <w:jc w:val="center"/>
        <w:rPr>
          <w:b/>
          <w:bCs/>
          <w:sz w:val="24"/>
          <w:szCs w:val="24"/>
        </w:rPr>
      </w:pPr>
    </w:p>
    <w:p w14:paraId="51D1B7C1" w14:textId="15E538B0" w:rsidR="00AE790B" w:rsidRPr="009640E2" w:rsidRDefault="00AE790B" w:rsidP="00574D65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12.1 Настоящее Положение, а также изменения и дополнения, вносимые в настоящее Положение, вступают в силу с момента их утверждения Общим собранием Ассоциации.</w:t>
      </w:r>
    </w:p>
    <w:p w14:paraId="0613AC7F" w14:textId="421D99C8" w:rsidR="000E1F3D" w:rsidRPr="009640E2" w:rsidRDefault="00AE790B" w:rsidP="004746CF">
      <w:pPr>
        <w:ind w:firstLine="567"/>
        <w:jc w:val="both"/>
        <w:rPr>
          <w:sz w:val="24"/>
          <w:szCs w:val="24"/>
        </w:rPr>
      </w:pPr>
      <w:r w:rsidRPr="009640E2">
        <w:rPr>
          <w:sz w:val="24"/>
          <w:szCs w:val="24"/>
        </w:rPr>
        <w:t>12.2 Изменения и дополнения в настоящее Положение могут вноситься только на Общем собрании Ассоциации</w:t>
      </w:r>
    </w:p>
    <w:sectPr w:rsidR="000E1F3D" w:rsidRPr="009640E2" w:rsidSect="00BE05BB">
      <w:footerReference w:type="default" r:id="rId7"/>
      <w:pgSz w:w="11906" w:h="16838"/>
      <w:pgMar w:top="568" w:right="850" w:bottom="568" w:left="1701" w:header="421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A927" w14:textId="77777777" w:rsidR="00AE790B" w:rsidRDefault="00AE790B" w:rsidP="00AE790B">
      <w:pPr>
        <w:spacing w:line="240" w:lineRule="auto"/>
      </w:pPr>
      <w:r>
        <w:separator/>
      </w:r>
    </w:p>
  </w:endnote>
  <w:endnote w:type="continuationSeparator" w:id="0">
    <w:p w14:paraId="79D9394A" w14:textId="77777777" w:rsidR="00AE790B" w:rsidRDefault="00AE790B" w:rsidP="00AE7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34159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508B6ED" w14:textId="43E68750" w:rsidR="009E7E31" w:rsidRPr="009E7E31" w:rsidRDefault="009E7E31" w:rsidP="009E7E31">
        <w:pPr>
          <w:pStyle w:val="a5"/>
          <w:jc w:val="right"/>
          <w:rPr>
            <w:sz w:val="16"/>
            <w:szCs w:val="16"/>
          </w:rPr>
        </w:pPr>
        <w:r w:rsidRPr="009E7E31">
          <w:rPr>
            <w:sz w:val="16"/>
            <w:szCs w:val="16"/>
          </w:rPr>
          <w:fldChar w:fldCharType="begin"/>
        </w:r>
        <w:r w:rsidRPr="009E7E31">
          <w:rPr>
            <w:sz w:val="16"/>
            <w:szCs w:val="16"/>
          </w:rPr>
          <w:instrText>PAGE   \* MERGEFORMAT</w:instrText>
        </w:r>
        <w:r w:rsidRPr="009E7E31">
          <w:rPr>
            <w:sz w:val="16"/>
            <w:szCs w:val="16"/>
          </w:rPr>
          <w:fldChar w:fldCharType="separate"/>
        </w:r>
        <w:r w:rsidRPr="009E7E31">
          <w:rPr>
            <w:sz w:val="16"/>
            <w:szCs w:val="16"/>
          </w:rPr>
          <w:t>2</w:t>
        </w:r>
        <w:r w:rsidRPr="009E7E3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F98C" w14:textId="77777777" w:rsidR="00AE790B" w:rsidRDefault="00AE790B" w:rsidP="00AE790B">
      <w:pPr>
        <w:spacing w:line="240" w:lineRule="auto"/>
      </w:pPr>
      <w:r>
        <w:separator/>
      </w:r>
    </w:p>
  </w:footnote>
  <w:footnote w:type="continuationSeparator" w:id="0">
    <w:p w14:paraId="4CC59500" w14:textId="77777777" w:rsidR="00AE790B" w:rsidRDefault="00AE790B" w:rsidP="00AE79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8C"/>
    <w:rsid w:val="000D1120"/>
    <w:rsid w:val="000E1F3D"/>
    <w:rsid w:val="00465BCC"/>
    <w:rsid w:val="004746CF"/>
    <w:rsid w:val="00574D65"/>
    <w:rsid w:val="008D7A83"/>
    <w:rsid w:val="009640E2"/>
    <w:rsid w:val="009B02BC"/>
    <w:rsid w:val="009E7E31"/>
    <w:rsid w:val="00A76BA3"/>
    <w:rsid w:val="00AE790B"/>
    <w:rsid w:val="00BE05BB"/>
    <w:rsid w:val="00CC4C8C"/>
    <w:rsid w:val="00E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715E1"/>
  <w15:chartTrackingRefBased/>
  <w15:docId w15:val="{8E664FD2-4C8B-43C6-9764-7012D9A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90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90B"/>
  </w:style>
  <w:style w:type="paragraph" w:styleId="a5">
    <w:name w:val="footer"/>
    <w:basedOn w:val="a"/>
    <w:link w:val="a6"/>
    <w:uiPriority w:val="99"/>
    <w:unhideWhenUsed/>
    <w:rsid w:val="00AE790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7290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18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3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2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EAC FBA</dc:creator>
  <cp:keywords/>
  <dc:description/>
  <cp:lastModifiedBy>User</cp:lastModifiedBy>
  <cp:revision>12</cp:revision>
  <dcterms:created xsi:type="dcterms:W3CDTF">2024-04-02T10:05:00Z</dcterms:created>
  <dcterms:modified xsi:type="dcterms:W3CDTF">2024-04-04T06:16:00Z</dcterms:modified>
</cp:coreProperties>
</file>